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897" w:firstLineChars="374"/>
        <w:rPr>
          <w:rFonts w:hint="eastAsia"/>
          <w:lang w:eastAsia="zh-CN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关于举办《人工智能与大数据技术赋能未来》高级研修班的通知</w:t>
      </w:r>
    </w:p>
    <w:p>
      <w:pPr>
        <w:spacing w:before="312" w:beforeLines="100" w:line="600" w:lineRule="exact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根据省人力资源和社会保障厅《关于做好专业技术人才知识更新工程2021年国家级和省级高级研修项目实施工作的通知》（皖人社秘〔2021〕113号）精神，经审核批准，《人工智能与大数据技术赋能未来》高级研修班定于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合肥市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</w:rPr>
        <w:t>举办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。现将有关事项通知如下：</w:t>
      </w:r>
    </w:p>
    <w:p>
      <w:pPr>
        <w:spacing w:line="600" w:lineRule="exact"/>
        <w:ind w:firstLine="640" w:firstLineChars="200"/>
        <w:outlineLvl w:val="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一、研修主要内容</w:t>
      </w:r>
    </w:p>
    <w:p>
      <w:pPr>
        <w:spacing w:line="600" w:lineRule="exact"/>
        <w:ind w:firstLine="66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（一）人工智能的情感与认知计算</w:t>
      </w:r>
    </w:p>
    <w:p>
      <w:pPr>
        <w:spacing w:line="600" w:lineRule="exact"/>
        <w:ind w:firstLine="66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（二）大数据+新技术赋能智慧生活</w:t>
      </w:r>
    </w:p>
    <w:p>
      <w:pPr>
        <w:spacing w:line="600" w:lineRule="exact"/>
        <w:ind w:firstLine="66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（三）AI+RPA，激活企业数字化转型新动能</w:t>
      </w:r>
    </w:p>
    <w:p>
      <w:pPr>
        <w:spacing w:line="600" w:lineRule="exact"/>
        <w:ind w:firstLine="66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（四）中关村协同创新智汇园参观学习考察</w:t>
      </w:r>
    </w:p>
    <w:p>
      <w:pPr>
        <w:spacing w:line="600" w:lineRule="exact"/>
        <w:ind w:firstLine="66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（五）人工智能的“能”与“不能”</w:t>
      </w:r>
    </w:p>
    <w:p>
      <w:pPr>
        <w:spacing w:line="600" w:lineRule="exact"/>
        <w:ind w:firstLine="66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（六）人工智能与机器学习；</w:t>
      </w:r>
    </w:p>
    <w:p>
      <w:pPr>
        <w:spacing w:line="600" w:lineRule="exact"/>
        <w:ind w:firstLine="640" w:firstLineChars="200"/>
        <w:outlineLvl w:val="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二、研修人员及报名方式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（一）研修对象：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合肥市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各有关部门和单位专业技术人员或管理人员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不超过50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名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报满即止。</w:t>
      </w: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（二）报名方式：请各单位尽快确定参加人员，并于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日前将报名回执</w:t>
      </w:r>
      <w:r>
        <w:rPr>
          <w:rFonts w:ascii="仿宋_GB2312" w:eastAsia="仿宋_GB2312"/>
          <w:b w:val="0"/>
          <w:bCs w:val="0"/>
          <w:sz w:val="32"/>
          <w:szCs w:val="32"/>
        </w:rPr>
        <w:t>(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附后</w:t>
      </w:r>
      <w:r>
        <w:rPr>
          <w:rFonts w:ascii="仿宋_GB2312" w:eastAsia="仿宋_GB2312"/>
          <w:b w:val="0"/>
          <w:bCs w:val="0"/>
          <w:sz w:val="32"/>
          <w:szCs w:val="32"/>
        </w:rPr>
        <w:t>)</w:t>
      </w:r>
      <w:bookmarkStart w:id="0" w:name="_GoBack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word电子版与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加盖单位印章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的扫描件一并发送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至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邮箱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sjrc-d2dm@qq.com</w:t>
      </w:r>
      <w:bookmarkEnd w:id="0"/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outlineLvl w:val="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三、研修时间和地点</w:t>
      </w: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（一）研修时间：研修班定于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日至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（二）研修地点：合肥市经开区格美酒店（安徽省合肥市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经开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区金寨南路1055号）。</w:t>
      </w:r>
    </w:p>
    <w:p>
      <w:pPr>
        <w:tabs>
          <w:tab w:val="left" w:pos="7875"/>
        </w:tabs>
        <w:spacing w:line="600" w:lineRule="exact"/>
        <w:ind w:firstLine="640" w:firstLineChars="200"/>
        <w:outlineLvl w:val="0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四、其他事项</w:t>
      </w: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（一）研修人员修完规定的课程、经考核合格后，由主办单位颁发《专业技术人员高级研修班结业证书》，培训学时记入《专业技术人员继续教育证书》。</w:t>
      </w: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（二）研修人员往返交通费、食宿费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自理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，不收取培训费。报到时请交</w:t>
      </w:r>
      <w:r>
        <w:rPr>
          <w:rFonts w:ascii="仿宋_GB2312" w:eastAsia="仿宋_GB2312"/>
          <w:b w:val="0"/>
          <w:bCs w:val="0"/>
          <w:sz w:val="32"/>
          <w:szCs w:val="32"/>
        </w:rPr>
        <w:t xml:space="preserve">2 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张</w:t>
      </w:r>
      <w:r>
        <w:rPr>
          <w:rFonts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寸近期免冠照片。</w:t>
      </w:r>
    </w:p>
    <w:p>
      <w:pPr>
        <w:tabs>
          <w:tab w:val="left" w:pos="3564"/>
        </w:tabs>
        <w:spacing w:line="600" w:lineRule="exact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联系人及电话：</w:t>
      </w:r>
    </w:p>
    <w:p>
      <w:pPr>
        <w:spacing w:line="60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承办单位名称：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合肥盛杰人才服务集团有限责任公司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联系人姓名：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王一白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电话：办公电话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0551-63837701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手机号码：</w:t>
      </w:r>
      <w:r>
        <w:rPr>
          <w:rFonts w:hint="eastAsia" w:ascii="仿宋_GB2312" w:hAnsi="华文中宋" w:eastAsia="仿宋_GB2312"/>
          <w:b w:val="0"/>
          <w:bCs w:val="0"/>
          <w:sz w:val="32"/>
          <w:szCs w:val="32"/>
          <w:lang w:val="en-US" w:eastAsia="zh-CN"/>
        </w:rPr>
        <w:t>17605696967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sjrc-d2dm@qq.com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770"/>
        </w:tabs>
        <w:spacing w:line="60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600" w:lineRule="exact"/>
        <w:rPr>
          <w:rFonts w:hint="eastAsia" w:ascii="仿宋_GB2312" w:hAnsi="华文中宋" w:eastAsia="仿宋_GB2312"/>
          <w:b/>
          <w:sz w:val="28"/>
          <w:szCs w:val="28"/>
        </w:rPr>
      </w:pP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br w:type="page"/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高级研修班报名回执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</w:p>
    <w:p>
      <w:pPr>
        <w:widowControl/>
        <w:spacing w:line="400" w:lineRule="exact"/>
        <w:rPr>
          <w:sz w:val="24"/>
        </w:rPr>
      </w:pPr>
      <w:r>
        <w:rPr>
          <w:rFonts w:hint="eastAsia"/>
          <w:sz w:val="24"/>
        </w:rPr>
        <w:t>单位盖章：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57"/>
        <w:gridCol w:w="1225"/>
        <w:gridCol w:w="1397"/>
        <w:gridCol w:w="15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职称职务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760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60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60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8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0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403"/>
    <w:rsid w:val="47D12403"/>
    <w:rsid w:val="60E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2021-10-11T07:47:00Z</dcterms:created>
  <dc:creator>小金刚</dc:creator>
  <cp:lastModifiedBy>小白</cp:lastModifiedBy>
  <dcterms:modified xsi:type="dcterms:W3CDTF">2021-10-11T09:26:21Z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58F43DBC29344F538BAF7A3975E99E74</vt:lpwstr>
  </property>
</Properties>
</file>